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68B11" w14:textId="77777777" w:rsidR="00EB34AA" w:rsidRDefault="00EB34AA">
      <w:pPr>
        <w:pStyle w:val="Textkrper"/>
        <w:rPr>
          <w:rFonts w:ascii="Times New Roman"/>
          <w:sz w:val="30"/>
        </w:rPr>
      </w:pPr>
    </w:p>
    <w:p w14:paraId="4D51D069" w14:textId="77777777" w:rsidR="00EB34AA" w:rsidRDefault="00EB34AA">
      <w:pPr>
        <w:pStyle w:val="Textkrper"/>
        <w:rPr>
          <w:rFonts w:ascii="Times New Roman"/>
          <w:sz w:val="30"/>
        </w:rPr>
      </w:pPr>
    </w:p>
    <w:p w14:paraId="56B51FB0" w14:textId="77777777" w:rsidR="00EB34AA" w:rsidRDefault="00EB34AA">
      <w:pPr>
        <w:pStyle w:val="Textkrper"/>
        <w:spacing w:before="97"/>
        <w:rPr>
          <w:rFonts w:ascii="Times New Roman"/>
          <w:sz w:val="30"/>
        </w:rPr>
      </w:pPr>
    </w:p>
    <w:p w14:paraId="7D8D9114" w14:textId="77777777" w:rsidR="00EB34AA" w:rsidRDefault="00000000">
      <w:pPr>
        <w:pStyle w:val="Titel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11BAC28" wp14:editId="7DA872F0">
            <wp:simplePos x="0" y="0"/>
            <wp:positionH relativeFrom="page">
              <wp:posOffset>562356</wp:posOffset>
            </wp:positionH>
            <wp:positionV relativeFrom="paragraph">
              <wp:posOffset>-723336</wp:posOffset>
            </wp:positionV>
            <wp:extent cx="1075926" cy="107592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926" cy="1075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D79"/>
        </w:rPr>
        <w:t>professionell.</w:t>
      </w:r>
      <w:r>
        <w:rPr>
          <w:color w:val="1F4D79"/>
          <w:spacing w:val="-9"/>
        </w:rPr>
        <w:t xml:space="preserve"> </w:t>
      </w:r>
      <w:r>
        <w:rPr>
          <w:color w:val="1F4D79"/>
        </w:rPr>
        <w:t>partnerschaftlich.</w:t>
      </w:r>
      <w:r>
        <w:rPr>
          <w:color w:val="1F4D79"/>
          <w:spacing w:val="-9"/>
        </w:rPr>
        <w:t xml:space="preserve"> </w:t>
      </w:r>
      <w:r>
        <w:rPr>
          <w:color w:val="1F4D79"/>
          <w:spacing w:val="-2"/>
        </w:rPr>
        <w:t>vielfältig.</w:t>
      </w:r>
    </w:p>
    <w:p w14:paraId="3B03ACEB" w14:textId="77777777" w:rsidR="00EB34AA" w:rsidRDefault="00EB34AA">
      <w:pPr>
        <w:pStyle w:val="Textkrper"/>
        <w:rPr>
          <w:b/>
          <w:sz w:val="28"/>
        </w:rPr>
      </w:pPr>
    </w:p>
    <w:p w14:paraId="170D8891" w14:textId="77777777" w:rsidR="00EB34AA" w:rsidRDefault="00EB34AA">
      <w:pPr>
        <w:pStyle w:val="Textkrper"/>
        <w:spacing w:before="185"/>
        <w:rPr>
          <w:b/>
          <w:sz w:val="28"/>
        </w:rPr>
      </w:pPr>
    </w:p>
    <w:p w14:paraId="7D3CEA4E" w14:textId="77777777" w:rsidR="00EB34AA" w:rsidRDefault="00000000">
      <w:pPr>
        <w:spacing w:before="1"/>
        <w:ind w:left="352" w:right="253"/>
        <w:rPr>
          <w:b/>
          <w:sz w:val="28"/>
        </w:rPr>
      </w:pPr>
      <w:r>
        <w:rPr>
          <w:b/>
          <w:sz w:val="28"/>
        </w:rPr>
        <w:t>Antrag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zur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Re-Zertifizierung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eines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Abschlusses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aus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einem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Baukastensystem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nach den Richtlinien des Qualitätsring Coaching und Beratung e.V.</w:t>
      </w:r>
    </w:p>
    <w:p w14:paraId="24F5A50E" w14:textId="77777777" w:rsidR="00EB34AA" w:rsidRDefault="00EB34AA">
      <w:pPr>
        <w:pStyle w:val="Textkrper"/>
        <w:spacing w:before="166"/>
        <w:rPr>
          <w:b/>
          <w:sz w:val="28"/>
        </w:rPr>
      </w:pPr>
    </w:p>
    <w:p w14:paraId="7EC9C128" w14:textId="77777777" w:rsidR="00EB34AA" w:rsidRDefault="00000000">
      <w:pPr>
        <w:tabs>
          <w:tab w:val="left" w:pos="784"/>
        </w:tabs>
        <w:spacing w:before="1"/>
        <w:ind w:left="352"/>
        <w:rPr>
          <w:b/>
          <w:sz w:val="24"/>
        </w:rPr>
      </w:pPr>
      <w:r>
        <w:rPr>
          <w:b/>
          <w:color w:val="365E90"/>
          <w:spacing w:val="-10"/>
          <w:sz w:val="24"/>
        </w:rPr>
        <w:t>1</w:t>
      </w:r>
      <w:r>
        <w:rPr>
          <w:b/>
          <w:color w:val="365E90"/>
          <w:sz w:val="24"/>
        </w:rPr>
        <w:tab/>
        <w:t>Angaben</w:t>
      </w:r>
      <w:r>
        <w:rPr>
          <w:b/>
          <w:color w:val="365E90"/>
          <w:spacing w:val="-5"/>
          <w:sz w:val="24"/>
        </w:rPr>
        <w:t xml:space="preserve"> </w:t>
      </w:r>
      <w:r>
        <w:rPr>
          <w:b/>
          <w:color w:val="365E90"/>
          <w:sz w:val="24"/>
        </w:rPr>
        <w:t>zur</w:t>
      </w:r>
      <w:r>
        <w:rPr>
          <w:b/>
          <w:color w:val="365E90"/>
          <w:spacing w:val="-5"/>
          <w:sz w:val="24"/>
        </w:rPr>
        <w:t xml:space="preserve"> </w:t>
      </w:r>
      <w:r>
        <w:rPr>
          <w:b/>
          <w:color w:val="365E90"/>
          <w:sz w:val="24"/>
        </w:rPr>
        <w:t>Person</w:t>
      </w:r>
      <w:r>
        <w:rPr>
          <w:b/>
          <w:color w:val="365E90"/>
          <w:spacing w:val="-2"/>
          <w:sz w:val="24"/>
        </w:rPr>
        <w:t xml:space="preserve"> </w:t>
      </w:r>
      <w:r>
        <w:rPr>
          <w:b/>
          <w:color w:val="365E90"/>
          <w:sz w:val="24"/>
        </w:rPr>
        <w:t>/</w:t>
      </w:r>
      <w:r>
        <w:rPr>
          <w:b/>
          <w:color w:val="365E90"/>
          <w:spacing w:val="-6"/>
          <w:sz w:val="24"/>
        </w:rPr>
        <w:t xml:space="preserve"> </w:t>
      </w:r>
      <w:r>
        <w:rPr>
          <w:b/>
          <w:color w:val="365E90"/>
          <w:sz w:val="24"/>
        </w:rPr>
        <w:t>Ausbildungsstätte</w:t>
      </w:r>
      <w:r>
        <w:rPr>
          <w:b/>
          <w:color w:val="365E90"/>
          <w:spacing w:val="-5"/>
          <w:sz w:val="24"/>
        </w:rPr>
        <w:t xml:space="preserve"> </w:t>
      </w:r>
      <w:r>
        <w:rPr>
          <w:b/>
          <w:color w:val="365E90"/>
          <w:sz w:val="24"/>
        </w:rPr>
        <w:t>/</w:t>
      </w:r>
      <w:r>
        <w:rPr>
          <w:b/>
          <w:color w:val="365E90"/>
          <w:spacing w:val="-4"/>
          <w:sz w:val="24"/>
        </w:rPr>
        <w:t xml:space="preserve"> </w:t>
      </w:r>
      <w:r>
        <w:rPr>
          <w:b/>
          <w:color w:val="365E90"/>
          <w:sz w:val="24"/>
        </w:rPr>
        <w:t>Inhalten</w:t>
      </w:r>
      <w:r>
        <w:rPr>
          <w:b/>
          <w:color w:val="365E90"/>
          <w:spacing w:val="-5"/>
          <w:sz w:val="24"/>
        </w:rPr>
        <w:t xml:space="preserve"> </w:t>
      </w:r>
      <w:r>
        <w:rPr>
          <w:b/>
          <w:color w:val="365E90"/>
          <w:sz w:val="24"/>
        </w:rPr>
        <w:t>des</w:t>
      </w:r>
      <w:r>
        <w:rPr>
          <w:b/>
          <w:color w:val="365E90"/>
          <w:spacing w:val="-4"/>
          <w:sz w:val="24"/>
        </w:rPr>
        <w:t xml:space="preserve"> </w:t>
      </w:r>
      <w:r>
        <w:rPr>
          <w:b/>
          <w:color w:val="365E90"/>
          <w:spacing w:val="-2"/>
          <w:sz w:val="24"/>
        </w:rPr>
        <w:t>Abschlusses</w:t>
      </w:r>
    </w:p>
    <w:p w14:paraId="1D0408C7" w14:textId="77777777" w:rsidR="00EB34AA" w:rsidRDefault="00EB34AA">
      <w:pPr>
        <w:pStyle w:val="Textkrper"/>
        <w:spacing w:before="10"/>
        <w:rPr>
          <w:b/>
          <w:sz w:val="9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7116"/>
      </w:tblGrid>
      <w:tr w:rsidR="00EB34AA" w14:paraId="54814176" w14:textId="77777777">
        <w:trPr>
          <w:trHeight w:val="1612"/>
        </w:trPr>
        <w:tc>
          <w:tcPr>
            <w:tcW w:w="2402" w:type="dxa"/>
          </w:tcPr>
          <w:p w14:paraId="3ED18DD7" w14:textId="77777777" w:rsidR="00EB34AA" w:rsidRDefault="00000000">
            <w:pPr>
              <w:pStyle w:val="TableParagraph"/>
              <w:spacing w:before="268"/>
              <w:ind w:left="110" w:right="465"/>
            </w:pPr>
            <w:r>
              <w:t>Vorname,</w:t>
            </w:r>
            <w:r>
              <w:rPr>
                <w:spacing w:val="-13"/>
              </w:rPr>
              <w:t xml:space="preserve"> </w:t>
            </w:r>
            <w:r>
              <w:t>Name</w:t>
            </w:r>
            <w:r>
              <w:rPr>
                <w:spacing w:val="-12"/>
              </w:rPr>
              <w:t xml:space="preserve"> </w:t>
            </w:r>
            <w:r>
              <w:t xml:space="preserve">des </w:t>
            </w:r>
            <w:r>
              <w:rPr>
                <w:spacing w:val="-2"/>
              </w:rPr>
              <w:t>Anbieters</w:t>
            </w:r>
          </w:p>
          <w:p w14:paraId="083B38E4" w14:textId="77777777" w:rsidR="00EB34AA" w:rsidRDefault="00EB34AA">
            <w:pPr>
              <w:pStyle w:val="TableParagraph"/>
              <w:rPr>
                <w:b/>
              </w:rPr>
            </w:pPr>
          </w:p>
          <w:p w14:paraId="630236C0" w14:textId="77777777" w:rsidR="00EB34AA" w:rsidRDefault="00000000">
            <w:pPr>
              <w:pStyle w:val="TableParagraph"/>
              <w:ind w:left="110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 xml:space="preserve">des </w:t>
            </w:r>
            <w:r>
              <w:rPr>
                <w:spacing w:val="-2"/>
              </w:rPr>
              <w:t>Institutes</w:t>
            </w:r>
          </w:p>
        </w:tc>
        <w:tc>
          <w:tcPr>
            <w:tcW w:w="7116" w:type="dxa"/>
          </w:tcPr>
          <w:p w14:paraId="66FB5F3B" w14:textId="77777777" w:rsidR="00EB34AA" w:rsidRDefault="00EB34AA">
            <w:pPr>
              <w:pStyle w:val="TableParagraph"/>
              <w:rPr>
                <w:rFonts w:ascii="Times New Roman"/>
              </w:rPr>
            </w:pPr>
          </w:p>
        </w:tc>
      </w:tr>
      <w:tr w:rsidR="00EB34AA" w14:paraId="0FB314BB" w14:textId="77777777">
        <w:trPr>
          <w:trHeight w:val="803"/>
        </w:trPr>
        <w:tc>
          <w:tcPr>
            <w:tcW w:w="2402" w:type="dxa"/>
          </w:tcPr>
          <w:p w14:paraId="7DB91C56" w14:textId="77777777" w:rsidR="00EB34AA" w:rsidRDefault="00000000">
            <w:pPr>
              <w:pStyle w:val="TableParagraph"/>
              <w:spacing w:before="268"/>
              <w:ind w:left="110"/>
            </w:pPr>
            <w:proofErr w:type="gramStart"/>
            <w:r>
              <w:t xml:space="preserve">PLZ </w:t>
            </w:r>
            <w:r>
              <w:rPr>
                <w:spacing w:val="-2"/>
              </w:rPr>
              <w:t>Stadt</w:t>
            </w:r>
            <w:proofErr w:type="gramEnd"/>
          </w:p>
        </w:tc>
        <w:tc>
          <w:tcPr>
            <w:tcW w:w="7116" w:type="dxa"/>
          </w:tcPr>
          <w:p w14:paraId="41811297" w14:textId="77777777" w:rsidR="00EB34AA" w:rsidRDefault="00EB34AA">
            <w:pPr>
              <w:pStyle w:val="TableParagraph"/>
              <w:rPr>
                <w:rFonts w:ascii="Times New Roman"/>
              </w:rPr>
            </w:pPr>
          </w:p>
        </w:tc>
      </w:tr>
      <w:tr w:rsidR="00EB34AA" w14:paraId="78D86E77" w14:textId="77777777">
        <w:trPr>
          <w:trHeight w:val="805"/>
        </w:trPr>
        <w:tc>
          <w:tcPr>
            <w:tcW w:w="2402" w:type="dxa"/>
          </w:tcPr>
          <w:p w14:paraId="642F16A9" w14:textId="77777777" w:rsidR="00EB34AA" w:rsidRDefault="00000000">
            <w:pPr>
              <w:pStyle w:val="TableParagraph"/>
              <w:spacing w:before="268"/>
              <w:ind w:left="110"/>
            </w:pPr>
            <w:r>
              <w:t>Straße,</w:t>
            </w:r>
            <w:r>
              <w:rPr>
                <w:spacing w:val="-9"/>
              </w:rPr>
              <w:t xml:space="preserve"> </w:t>
            </w:r>
            <w:r>
              <w:t>Haus-</w:t>
            </w:r>
            <w:r>
              <w:rPr>
                <w:spacing w:val="-5"/>
              </w:rPr>
              <w:t>Nr.</w:t>
            </w:r>
          </w:p>
        </w:tc>
        <w:tc>
          <w:tcPr>
            <w:tcW w:w="7116" w:type="dxa"/>
          </w:tcPr>
          <w:p w14:paraId="7D852B3B" w14:textId="77777777" w:rsidR="00EB34AA" w:rsidRDefault="00EB34AA">
            <w:pPr>
              <w:pStyle w:val="TableParagraph"/>
              <w:rPr>
                <w:rFonts w:ascii="Times New Roman"/>
              </w:rPr>
            </w:pPr>
          </w:p>
        </w:tc>
      </w:tr>
      <w:tr w:rsidR="00EB34AA" w14:paraId="30817256" w14:textId="77777777">
        <w:trPr>
          <w:trHeight w:val="805"/>
        </w:trPr>
        <w:tc>
          <w:tcPr>
            <w:tcW w:w="2402" w:type="dxa"/>
          </w:tcPr>
          <w:p w14:paraId="2212CB23" w14:textId="77777777" w:rsidR="00EB34AA" w:rsidRDefault="00000000">
            <w:pPr>
              <w:pStyle w:val="TableParagraph"/>
              <w:spacing w:before="268"/>
              <w:ind w:left="110"/>
            </w:pPr>
            <w:r>
              <w:rPr>
                <w:spacing w:val="-2"/>
              </w:rPr>
              <w:t>Telefon</w:t>
            </w:r>
          </w:p>
        </w:tc>
        <w:tc>
          <w:tcPr>
            <w:tcW w:w="7116" w:type="dxa"/>
          </w:tcPr>
          <w:p w14:paraId="4607B397" w14:textId="77777777" w:rsidR="00EB34AA" w:rsidRDefault="00EB34AA">
            <w:pPr>
              <w:pStyle w:val="TableParagraph"/>
              <w:rPr>
                <w:rFonts w:ascii="Times New Roman"/>
              </w:rPr>
            </w:pPr>
          </w:p>
        </w:tc>
      </w:tr>
      <w:tr w:rsidR="00EB34AA" w14:paraId="0FA19A83" w14:textId="77777777">
        <w:trPr>
          <w:trHeight w:val="806"/>
        </w:trPr>
        <w:tc>
          <w:tcPr>
            <w:tcW w:w="2402" w:type="dxa"/>
          </w:tcPr>
          <w:p w14:paraId="710C15D8" w14:textId="77777777" w:rsidR="00EB34AA" w:rsidRDefault="00000000">
            <w:pPr>
              <w:pStyle w:val="TableParagraph"/>
              <w:spacing w:before="268"/>
              <w:ind w:left="110"/>
            </w:pPr>
            <w:r>
              <w:rPr>
                <w:spacing w:val="-4"/>
              </w:rPr>
              <w:t>Telefon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mobil</w:t>
            </w:r>
          </w:p>
        </w:tc>
        <w:tc>
          <w:tcPr>
            <w:tcW w:w="7116" w:type="dxa"/>
          </w:tcPr>
          <w:p w14:paraId="77AF000B" w14:textId="77777777" w:rsidR="00EB34AA" w:rsidRDefault="00EB34AA">
            <w:pPr>
              <w:pStyle w:val="TableParagraph"/>
              <w:rPr>
                <w:rFonts w:ascii="Times New Roman"/>
              </w:rPr>
            </w:pPr>
          </w:p>
        </w:tc>
      </w:tr>
      <w:tr w:rsidR="00EB34AA" w14:paraId="39FBDCDB" w14:textId="77777777">
        <w:trPr>
          <w:trHeight w:val="805"/>
        </w:trPr>
        <w:tc>
          <w:tcPr>
            <w:tcW w:w="2402" w:type="dxa"/>
          </w:tcPr>
          <w:p w14:paraId="45B15873" w14:textId="77777777" w:rsidR="00EB34AA" w:rsidRDefault="00000000">
            <w:pPr>
              <w:pStyle w:val="TableParagraph"/>
              <w:spacing w:before="268"/>
              <w:ind w:left="110"/>
            </w:pPr>
            <w:r>
              <w:rPr>
                <w:spacing w:val="-2"/>
              </w:rPr>
              <w:t>Telefax</w:t>
            </w:r>
          </w:p>
        </w:tc>
        <w:tc>
          <w:tcPr>
            <w:tcW w:w="7116" w:type="dxa"/>
          </w:tcPr>
          <w:p w14:paraId="3F9B0AD8" w14:textId="77777777" w:rsidR="00EB34AA" w:rsidRDefault="00EB34AA">
            <w:pPr>
              <w:pStyle w:val="TableParagraph"/>
              <w:rPr>
                <w:rFonts w:ascii="Times New Roman"/>
              </w:rPr>
            </w:pPr>
          </w:p>
        </w:tc>
      </w:tr>
      <w:tr w:rsidR="00EB34AA" w14:paraId="4DE5DE09" w14:textId="77777777">
        <w:trPr>
          <w:trHeight w:val="805"/>
        </w:trPr>
        <w:tc>
          <w:tcPr>
            <w:tcW w:w="2402" w:type="dxa"/>
          </w:tcPr>
          <w:p w14:paraId="0E5495FA" w14:textId="77777777" w:rsidR="00EB34AA" w:rsidRDefault="00000000">
            <w:pPr>
              <w:pStyle w:val="TableParagraph"/>
              <w:spacing w:before="268"/>
              <w:ind w:left="110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7116" w:type="dxa"/>
          </w:tcPr>
          <w:p w14:paraId="5E0A582F" w14:textId="77777777" w:rsidR="00EB34AA" w:rsidRDefault="00EB34AA">
            <w:pPr>
              <w:pStyle w:val="TableParagraph"/>
              <w:rPr>
                <w:rFonts w:ascii="Times New Roman"/>
              </w:rPr>
            </w:pPr>
          </w:p>
        </w:tc>
      </w:tr>
      <w:tr w:rsidR="00EB34AA" w14:paraId="2E980F37" w14:textId="77777777">
        <w:trPr>
          <w:trHeight w:val="806"/>
        </w:trPr>
        <w:tc>
          <w:tcPr>
            <w:tcW w:w="2402" w:type="dxa"/>
          </w:tcPr>
          <w:p w14:paraId="0683ECBE" w14:textId="77777777" w:rsidR="00EB34AA" w:rsidRDefault="00000000">
            <w:pPr>
              <w:pStyle w:val="TableParagraph"/>
              <w:spacing w:before="268"/>
              <w:ind w:left="110"/>
            </w:pPr>
            <w:r>
              <w:rPr>
                <w:spacing w:val="-2"/>
              </w:rPr>
              <w:t>Internet</w:t>
            </w:r>
          </w:p>
        </w:tc>
        <w:tc>
          <w:tcPr>
            <w:tcW w:w="7116" w:type="dxa"/>
          </w:tcPr>
          <w:p w14:paraId="0E1DF6F7" w14:textId="77777777" w:rsidR="00EB34AA" w:rsidRDefault="00EB34AA">
            <w:pPr>
              <w:pStyle w:val="TableParagraph"/>
              <w:rPr>
                <w:rFonts w:ascii="Times New Roman"/>
              </w:rPr>
            </w:pPr>
          </w:p>
        </w:tc>
      </w:tr>
      <w:tr w:rsidR="00EB34AA" w14:paraId="7E8CFD69" w14:textId="77777777">
        <w:trPr>
          <w:trHeight w:val="803"/>
        </w:trPr>
        <w:tc>
          <w:tcPr>
            <w:tcW w:w="2402" w:type="dxa"/>
          </w:tcPr>
          <w:p w14:paraId="1A8C6E46" w14:textId="77777777" w:rsidR="00EB34AA" w:rsidRDefault="00000000">
            <w:pPr>
              <w:pStyle w:val="TableParagraph"/>
              <w:spacing w:before="268"/>
              <w:ind w:left="110"/>
            </w:pPr>
            <w:r>
              <w:t>Titel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Abschlusses</w:t>
            </w:r>
          </w:p>
        </w:tc>
        <w:tc>
          <w:tcPr>
            <w:tcW w:w="7116" w:type="dxa"/>
          </w:tcPr>
          <w:p w14:paraId="186F3D3D" w14:textId="77777777" w:rsidR="00EB34AA" w:rsidRDefault="00EB34AA">
            <w:pPr>
              <w:pStyle w:val="TableParagraph"/>
              <w:rPr>
                <w:rFonts w:ascii="Times New Roman"/>
              </w:rPr>
            </w:pPr>
          </w:p>
        </w:tc>
      </w:tr>
      <w:tr w:rsidR="00EB34AA" w14:paraId="13F7FDF1" w14:textId="77777777">
        <w:trPr>
          <w:trHeight w:val="1074"/>
        </w:trPr>
        <w:tc>
          <w:tcPr>
            <w:tcW w:w="2402" w:type="dxa"/>
          </w:tcPr>
          <w:p w14:paraId="01E2A474" w14:textId="77777777" w:rsidR="00EB34AA" w:rsidRDefault="00000000">
            <w:pPr>
              <w:pStyle w:val="TableParagraph"/>
              <w:spacing w:before="1"/>
              <w:ind w:left="110" w:right="465"/>
            </w:pPr>
            <w:r>
              <w:rPr>
                <w:spacing w:val="-2"/>
              </w:rPr>
              <w:t xml:space="preserve">Fortbildungsbereich </w:t>
            </w:r>
            <w:r>
              <w:t xml:space="preserve">Coaching aus dem </w:t>
            </w:r>
            <w:r>
              <w:rPr>
                <w:spacing w:val="-2"/>
              </w:rPr>
              <w:t>Baukastensystem</w:t>
            </w:r>
          </w:p>
        </w:tc>
        <w:tc>
          <w:tcPr>
            <w:tcW w:w="7116" w:type="dxa"/>
          </w:tcPr>
          <w:p w14:paraId="6ECB9AA1" w14:textId="77777777" w:rsidR="00EB34AA" w:rsidRDefault="00EB34AA">
            <w:pPr>
              <w:pStyle w:val="TableParagraph"/>
              <w:rPr>
                <w:rFonts w:ascii="Times New Roman"/>
              </w:rPr>
            </w:pPr>
          </w:p>
        </w:tc>
      </w:tr>
      <w:tr w:rsidR="00EB34AA" w14:paraId="57A77F37" w14:textId="77777777">
        <w:trPr>
          <w:trHeight w:val="1074"/>
        </w:trPr>
        <w:tc>
          <w:tcPr>
            <w:tcW w:w="2402" w:type="dxa"/>
          </w:tcPr>
          <w:p w14:paraId="2BD5BCE0" w14:textId="77777777" w:rsidR="00EB34AA" w:rsidRDefault="00000000">
            <w:pPr>
              <w:pStyle w:val="TableParagraph"/>
              <w:ind w:left="110" w:right="465"/>
            </w:pPr>
            <w:r>
              <w:rPr>
                <w:spacing w:val="-2"/>
              </w:rPr>
              <w:t xml:space="preserve">Fortbildungsbereich </w:t>
            </w:r>
            <w:r>
              <w:t xml:space="preserve">Beratung aus dem </w:t>
            </w:r>
            <w:r>
              <w:rPr>
                <w:spacing w:val="-2"/>
              </w:rPr>
              <w:t>Baukastensystem</w:t>
            </w:r>
          </w:p>
        </w:tc>
        <w:tc>
          <w:tcPr>
            <w:tcW w:w="7116" w:type="dxa"/>
          </w:tcPr>
          <w:p w14:paraId="41BBAB4D" w14:textId="77777777" w:rsidR="00EB34AA" w:rsidRDefault="00EB34AA">
            <w:pPr>
              <w:pStyle w:val="TableParagraph"/>
              <w:rPr>
                <w:rFonts w:ascii="Times New Roman"/>
              </w:rPr>
            </w:pPr>
          </w:p>
        </w:tc>
      </w:tr>
    </w:tbl>
    <w:p w14:paraId="4FC83D71" w14:textId="77777777" w:rsidR="00EB34AA" w:rsidRDefault="00000000">
      <w:pPr>
        <w:pStyle w:val="Textkrper"/>
        <w:spacing w:before="6"/>
        <w:ind w:left="352"/>
      </w:pPr>
      <w:r>
        <w:t>Nach</w:t>
      </w:r>
      <w:r>
        <w:rPr>
          <w:spacing w:val="-1"/>
        </w:rPr>
        <w:t xml:space="preserve"> </w:t>
      </w:r>
      <w:r>
        <w:t>erfolgreicher Re-Zertifizierung erhält der Anbieter eine Urkunde, die</w:t>
      </w:r>
      <w:r>
        <w:rPr>
          <w:spacing w:val="-2"/>
        </w:rPr>
        <w:t xml:space="preserve"> </w:t>
      </w:r>
      <w:r>
        <w:t>ihn</w:t>
      </w:r>
      <w:r>
        <w:rPr>
          <w:spacing w:val="-1"/>
        </w:rPr>
        <w:t xml:space="preserve"> </w:t>
      </w:r>
      <w:r>
        <w:t>berechtigt, den</w:t>
      </w:r>
      <w:r>
        <w:rPr>
          <w:spacing w:val="-1"/>
        </w:rPr>
        <w:t xml:space="preserve"> </w:t>
      </w:r>
      <w:r>
        <w:t>Absolventen dieser</w:t>
      </w:r>
      <w:r>
        <w:rPr>
          <w:spacing w:val="-6"/>
        </w:rPr>
        <w:t xml:space="preserve"> </w:t>
      </w:r>
      <w:r>
        <w:t>Fort-</w:t>
      </w:r>
      <w:r>
        <w:rPr>
          <w:spacing w:val="-7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Weiterbildung</w:t>
      </w:r>
      <w:r>
        <w:rPr>
          <w:spacing w:val="-6"/>
        </w:rPr>
        <w:t xml:space="preserve"> </w:t>
      </w:r>
      <w:r>
        <w:t>ein</w:t>
      </w:r>
      <w:r>
        <w:rPr>
          <w:spacing w:val="-6"/>
        </w:rPr>
        <w:t xml:space="preserve"> </w:t>
      </w:r>
      <w:r>
        <w:t>Abschluss-Zertifikat</w:t>
      </w:r>
      <w:r>
        <w:rPr>
          <w:spacing w:val="-7"/>
        </w:rPr>
        <w:t xml:space="preserve"> </w:t>
      </w:r>
      <w:r>
        <w:t>nach</w:t>
      </w:r>
      <w:r>
        <w:rPr>
          <w:spacing w:val="-7"/>
        </w:rPr>
        <w:t xml:space="preserve"> </w:t>
      </w:r>
      <w:r>
        <w:t>den</w:t>
      </w:r>
      <w:r>
        <w:rPr>
          <w:spacing w:val="-7"/>
        </w:rPr>
        <w:t xml:space="preserve"> </w:t>
      </w:r>
      <w:r>
        <w:t>Richtlinien</w:t>
      </w:r>
      <w:r>
        <w:rPr>
          <w:spacing w:val="-7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Qualitätsring</w:t>
      </w:r>
      <w:r>
        <w:rPr>
          <w:spacing w:val="-6"/>
        </w:rPr>
        <w:t xml:space="preserve"> </w:t>
      </w:r>
      <w:r>
        <w:t>Coaching</w:t>
      </w:r>
      <w:r>
        <w:rPr>
          <w:spacing w:val="-6"/>
        </w:rPr>
        <w:t xml:space="preserve"> </w:t>
      </w:r>
      <w:r>
        <w:t>und Beratung e.V. auszustellen.</w:t>
      </w:r>
    </w:p>
    <w:p w14:paraId="4FE9F76F" w14:textId="77777777" w:rsidR="00EB34AA" w:rsidRDefault="00EB34AA">
      <w:pPr>
        <w:pStyle w:val="Textkrper"/>
        <w:rPr>
          <w:sz w:val="16"/>
        </w:rPr>
      </w:pPr>
    </w:p>
    <w:p w14:paraId="5DC63FEE" w14:textId="77777777" w:rsidR="00EB34AA" w:rsidRDefault="00EB34AA">
      <w:pPr>
        <w:pStyle w:val="Textkrper"/>
        <w:rPr>
          <w:sz w:val="16"/>
        </w:rPr>
      </w:pPr>
    </w:p>
    <w:p w14:paraId="198F68CD" w14:textId="77777777" w:rsidR="00EB34AA" w:rsidRDefault="00EB34AA">
      <w:pPr>
        <w:pStyle w:val="Textkrper"/>
        <w:rPr>
          <w:sz w:val="16"/>
        </w:rPr>
      </w:pPr>
    </w:p>
    <w:p w14:paraId="2DB4440F" w14:textId="77777777" w:rsidR="00EB34AA" w:rsidRDefault="00EB34AA">
      <w:pPr>
        <w:pStyle w:val="Textkrper"/>
        <w:spacing w:before="109"/>
        <w:rPr>
          <w:sz w:val="16"/>
        </w:rPr>
      </w:pPr>
    </w:p>
    <w:p w14:paraId="77A3C724" w14:textId="77777777" w:rsidR="00EB34AA" w:rsidRDefault="00000000">
      <w:pPr>
        <w:tabs>
          <w:tab w:val="left" w:pos="9052"/>
        </w:tabs>
        <w:ind w:left="352"/>
        <w:rPr>
          <w:sz w:val="18"/>
        </w:rPr>
      </w:pPr>
      <w:hyperlink r:id="rId5">
        <w:r>
          <w:rPr>
            <w:color w:val="0562C1"/>
            <w:spacing w:val="-2"/>
            <w:sz w:val="16"/>
            <w:u w:val="single" w:color="0562C1"/>
          </w:rPr>
          <w:t>www.qrc-verband.de</w:t>
        </w:r>
      </w:hyperlink>
      <w:r>
        <w:rPr>
          <w:color w:val="0562C1"/>
          <w:spacing w:val="8"/>
          <w:sz w:val="16"/>
        </w:rPr>
        <w:t xml:space="preserve"> </w:t>
      </w:r>
      <w:r>
        <w:rPr>
          <w:color w:val="808080"/>
          <w:spacing w:val="-2"/>
          <w:sz w:val="16"/>
        </w:rPr>
        <w:t>|</w:t>
      </w:r>
      <w:r>
        <w:rPr>
          <w:color w:val="808080"/>
          <w:spacing w:val="11"/>
          <w:sz w:val="16"/>
        </w:rPr>
        <w:t xml:space="preserve"> </w:t>
      </w:r>
      <w:hyperlink r:id="rId6">
        <w:r>
          <w:rPr>
            <w:color w:val="0562C1"/>
            <w:spacing w:val="-2"/>
            <w:sz w:val="16"/>
            <w:u w:val="single" w:color="0562C1"/>
          </w:rPr>
          <w:t>office@qrc-verband.de</w:t>
        </w:r>
      </w:hyperlink>
      <w:r>
        <w:rPr>
          <w:color w:val="0562C1"/>
          <w:sz w:val="16"/>
        </w:rPr>
        <w:tab/>
      </w:r>
      <w:r>
        <w:rPr>
          <w:color w:val="808080"/>
          <w:sz w:val="18"/>
        </w:rPr>
        <w:t>Seite</w:t>
      </w:r>
      <w:r>
        <w:rPr>
          <w:color w:val="808080"/>
          <w:spacing w:val="-6"/>
          <w:sz w:val="18"/>
        </w:rPr>
        <w:t xml:space="preserve"> </w:t>
      </w:r>
      <w:r>
        <w:rPr>
          <w:color w:val="808080"/>
          <w:sz w:val="18"/>
        </w:rPr>
        <w:t>1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z w:val="18"/>
        </w:rPr>
        <w:t>von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pacing w:val="-10"/>
          <w:sz w:val="18"/>
        </w:rPr>
        <w:t>4</w:t>
      </w:r>
    </w:p>
    <w:sectPr w:rsidR="00EB34AA">
      <w:type w:val="continuous"/>
      <w:pgSz w:w="11910" w:h="16840"/>
      <w:pgMar w:top="320" w:right="860" w:bottom="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AA"/>
    <w:rsid w:val="00385C64"/>
    <w:rsid w:val="00EB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ABEE"/>
  <w15:docId w15:val="{499AC071-9C11-4DF0-BCE8-BC79102D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before="1"/>
      <w:ind w:left="4980"/>
    </w:pPr>
    <w:rPr>
      <w:b/>
      <w:bCs/>
      <w:sz w:val="30"/>
      <w:szCs w:val="3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qrc-verband.de" TargetMode="External"/><Relationship Id="rId5" Type="http://schemas.openxmlformats.org/officeDocument/2006/relationships/hyperlink" Target="http://www.qrc-verband.d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802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Antrag_zur_Re-Zertifizierung_eines_Abschlusses_aus_einem_Baukastensystem</dc:title>
  <dc:creator>ralfa</dc:creator>
  <cp:lastModifiedBy>Jörg Hohlfeld</cp:lastModifiedBy>
  <cp:revision>2</cp:revision>
  <dcterms:created xsi:type="dcterms:W3CDTF">2024-03-14T14:03:00Z</dcterms:created>
  <dcterms:modified xsi:type="dcterms:W3CDTF">2024-03-14T14:03:00Z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LastSaved">
    <vt:filetime>2024-03-14T00:00:00Z</vt:filetime>
  </property>
  <property fmtid="{D5CDD505-2E9C-101B-9397-08002B2CF9AE}" pid="4" name="Producer">
    <vt:lpwstr>Microsoft: Print To PDF</vt:lpwstr>
  </property>
</Properties>
</file>